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D79" w:rsidRDefault="000C6573">
      <w:pPr>
        <w:spacing w:line="420" w:lineRule="exact"/>
        <w:jc w:val="center"/>
        <w:rPr>
          <w:rFonts w:ascii="Times New Roman" w:eastAsia="宋体" w:hAnsi="Times New Roman" w:cs="Times New Roman"/>
          <w:b/>
          <w:bCs/>
          <w:sz w:val="40"/>
          <w:szCs w:val="40"/>
        </w:rPr>
      </w:pPr>
      <w:r>
        <w:rPr>
          <w:rFonts w:ascii="Times New Roman" w:eastAsia="宋体" w:hAnsi="Times New Roman" w:cs="Times New Roman" w:hint="eastAsia"/>
          <w:b/>
          <w:bCs/>
          <w:sz w:val="40"/>
          <w:szCs w:val="40"/>
        </w:rPr>
        <w:t>大规格</w:t>
      </w:r>
      <w:r w:rsidR="00150B7F">
        <w:rPr>
          <w:rFonts w:ascii="Times New Roman" w:eastAsia="宋体" w:hAnsi="Times New Roman" w:cs="Times New Roman" w:hint="eastAsia"/>
          <w:b/>
          <w:bCs/>
          <w:sz w:val="40"/>
          <w:szCs w:val="40"/>
        </w:rPr>
        <w:t>内盒</w:t>
      </w:r>
      <w:r w:rsidR="00150B7F">
        <w:rPr>
          <w:rFonts w:ascii="Times New Roman" w:eastAsia="宋体" w:hAnsi="Times New Roman" w:cs="Times New Roman" w:hint="eastAsia"/>
          <w:b/>
          <w:bCs/>
          <w:sz w:val="40"/>
          <w:szCs w:val="40"/>
        </w:rPr>
        <w:t>用户需求</w:t>
      </w:r>
    </w:p>
    <w:p w:rsidR="002A6D79" w:rsidRDefault="002A6D79">
      <w:pPr>
        <w:spacing w:line="420" w:lineRule="exact"/>
        <w:jc w:val="center"/>
        <w:rPr>
          <w:rFonts w:ascii="Times New Roman" w:eastAsia="宋体" w:hAnsi="Times New Roman" w:cs="Times New Roman"/>
          <w:b/>
          <w:bCs/>
          <w:sz w:val="40"/>
          <w:szCs w:val="40"/>
        </w:rPr>
      </w:pPr>
    </w:p>
    <w:p w:rsidR="002A6D79" w:rsidRDefault="002A6D79">
      <w:pPr>
        <w:spacing w:line="420" w:lineRule="exact"/>
        <w:ind w:firstLineChars="100" w:firstLine="241"/>
        <w:rPr>
          <w:rFonts w:ascii="宋体" w:eastAsia="宋体" w:hAnsi="宋体" w:cs="宋体"/>
          <w:b/>
          <w:bCs/>
          <w:sz w:val="24"/>
          <w:szCs w:val="24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6651"/>
        <w:gridCol w:w="1326"/>
      </w:tblGrid>
      <w:tr w:rsidR="002A6D79">
        <w:trPr>
          <w:trHeight w:val="908"/>
          <w:tblHeader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A6D79" w:rsidRDefault="00150B7F">
            <w:pPr>
              <w:jc w:val="center"/>
              <w:textAlignment w:val="baseline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URS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条款号</w:t>
            </w:r>
          </w:p>
        </w:tc>
        <w:tc>
          <w:tcPr>
            <w:tcW w:w="6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A6D79" w:rsidRDefault="00150B7F">
            <w:pPr>
              <w:jc w:val="center"/>
              <w:textAlignment w:val="baseline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要求内容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A6D79" w:rsidRDefault="00150B7F">
            <w:pPr>
              <w:jc w:val="center"/>
              <w:textAlignment w:val="baseline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重要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一般</w:t>
            </w:r>
          </w:p>
        </w:tc>
      </w:tr>
      <w:tr w:rsidR="002A6D79">
        <w:trPr>
          <w:trHeight w:val="1336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79" w:rsidRDefault="002A6D79">
            <w:pPr>
              <w:pStyle w:val="Text"/>
              <w:numPr>
                <w:ilvl w:val="0"/>
                <w:numId w:val="1"/>
              </w:numPr>
              <w:spacing w:before="0"/>
              <w:jc w:val="right"/>
              <w:rPr>
                <w:rFonts w:ascii="Times New Roman" w:eastAsia="宋体" w:hAnsi="Times New Roman" w:cs="Arial"/>
                <w:bCs/>
                <w:szCs w:val="24"/>
                <w:lang w:eastAsia="zh-CN"/>
              </w:rPr>
            </w:pPr>
          </w:p>
        </w:tc>
        <w:tc>
          <w:tcPr>
            <w:tcW w:w="6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79" w:rsidRPr="00FB46AF" w:rsidRDefault="00150B7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供货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生产厂家年产能应＞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150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万个。确保在接收到订单计划后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日内向本公司完成供货。要求送货上门，负责货物的运输和卸货至需方指定位置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79" w:rsidRDefault="00150B7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重要</w:t>
            </w:r>
          </w:p>
        </w:tc>
      </w:tr>
      <w:tr w:rsidR="002A6D79">
        <w:trPr>
          <w:trHeight w:val="1763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79" w:rsidRDefault="002A6D79">
            <w:pPr>
              <w:pStyle w:val="Text"/>
              <w:numPr>
                <w:ilvl w:val="0"/>
                <w:numId w:val="1"/>
              </w:numPr>
              <w:spacing w:before="0"/>
              <w:jc w:val="right"/>
              <w:rPr>
                <w:rFonts w:ascii="Times New Roman" w:eastAsia="宋体" w:hAnsi="Times New Roman" w:cs="Arial"/>
                <w:bCs/>
                <w:szCs w:val="24"/>
                <w:lang w:eastAsia="zh-CN"/>
              </w:rPr>
            </w:pPr>
          </w:p>
        </w:tc>
        <w:tc>
          <w:tcPr>
            <w:tcW w:w="6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79" w:rsidRPr="00FB46AF" w:rsidRDefault="00150B7F">
            <w:pPr>
              <w:rPr>
                <w:rFonts w:asciiTheme="minorEastAsia" w:hAnsiTheme="minorEastAsia"/>
                <w:sz w:val="24"/>
                <w:szCs w:val="24"/>
                <w:lang w:val="en-GB"/>
              </w:rPr>
            </w:pP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外观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表面清洁，切边刀口光洁无毛、不允许有缺口、缺角、毛刺、扭歪等缺陷；盒体方正，摇盖经开，合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180</w:t>
            </w:r>
            <w:r w:rsidRPr="00FB46AF">
              <w:rPr>
                <w:rFonts w:asciiTheme="minorEastAsia" w:hAnsiTheme="minorEastAsia"/>
                <w:sz w:val="24"/>
                <w:szCs w:val="24"/>
              </w:rPr>
              <w:t>°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往复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次，观盒面层和里层没有裂缝。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盒子</w:t>
            </w:r>
            <w:r w:rsidRPr="00FB46AF">
              <w:rPr>
                <w:rFonts w:asciiTheme="minorEastAsia" w:hAnsiTheme="minorEastAsia"/>
                <w:sz w:val="24"/>
                <w:szCs w:val="24"/>
              </w:rPr>
              <w:t>切边的刀口光洁无毛刺，覆亚光膜处无气泡，烫</w:t>
            </w:r>
            <w:r w:rsidRPr="00FB46AF">
              <w:rPr>
                <w:rFonts w:asciiTheme="minorEastAsia" w:hAnsiTheme="minorEastAsia"/>
                <w:sz w:val="24"/>
                <w:szCs w:val="24"/>
              </w:rPr>
              <w:t>UV</w:t>
            </w:r>
            <w:r w:rsidRPr="00FB46AF">
              <w:rPr>
                <w:rFonts w:asciiTheme="minorEastAsia" w:hAnsiTheme="minorEastAsia"/>
                <w:sz w:val="24"/>
                <w:szCs w:val="24"/>
              </w:rPr>
              <w:t>处无明显气泡。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外观不合格率小于万分之一。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79" w:rsidRDefault="00150B7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重要</w:t>
            </w:r>
          </w:p>
        </w:tc>
      </w:tr>
      <w:tr w:rsidR="002A6D79" w:rsidTr="00FB46AF">
        <w:trPr>
          <w:trHeight w:val="1208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79" w:rsidRDefault="002A6D79">
            <w:pPr>
              <w:pStyle w:val="Text"/>
              <w:numPr>
                <w:ilvl w:val="0"/>
                <w:numId w:val="1"/>
              </w:numPr>
              <w:spacing w:before="0"/>
              <w:jc w:val="right"/>
              <w:rPr>
                <w:rFonts w:ascii="Times New Roman" w:eastAsia="宋体" w:hAnsi="Times New Roman" w:cs="Arial"/>
                <w:bCs/>
                <w:szCs w:val="24"/>
                <w:lang w:eastAsia="zh-CN"/>
              </w:rPr>
            </w:pPr>
          </w:p>
        </w:tc>
        <w:tc>
          <w:tcPr>
            <w:tcW w:w="6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79" w:rsidRPr="00FB46AF" w:rsidRDefault="00150B7F">
            <w:pPr>
              <w:rPr>
                <w:rFonts w:asciiTheme="minorEastAsia" w:hAnsiTheme="minorEastAsia"/>
                <w:sz w:val="24"/>
                <w:szCs w:val="24"/>
              </w:rPr>
            </w:pP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材质：</w:t>
            </w:r>
            <w:r w:rsidR="00FB46AF" w:rsidRPr="00FB46AF">
              <w:rPr>
                <w:rStyle w:val="font21"/>
                <w:rFonts w:asciiTheme="minorEastAsia" w:eastAsiaTheme="minorEastAsia" w:hAnsiTheme="minorEastAsia"/>
                <w:snapToGrid w:val="0"/>
                <w:sz w:val="24"/>
                <w:szCs w:val="24"/>
                <w:lang w:bidi="ar"/>
              </w:rPr>
              <w:t>350g+350g白卡对裱、哑膜、二维码</w:t>
            </w:r>
            <w:r w:rsidRPr="00FB46AF">
              <w:rPr>
                <w:rStyle w:val="font21"/>
                <w:rFonts w:asciiTheme="minorEastAsia" w:eastAsiaTheme="minorEastAsia" w:hAnsiTheme="minorEastAsia" w:hint="eastAsia"/>
                <w:snapToGrid w:val="0"/>
                <w:sz w:val="24"/>
                <w:szCs w:val="24"/>
                <w:lang w:bidi="ar"/>
              </w:rPr>
              <w:t>。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尺寸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FB46AF">
              <w:rPr>
                <w:rFonts w:asciiTheme="minorEastAsia" w:hAnsiTheme="minorEastAsia"/>
                <w:sz w:val="24"/>
                <w:szCs w:val="24"/>
              </w:rPr>
              <w:t>符合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设计稿或签样稿的</w:t>
            </w:r>
            <w:r w:rsidRPr="00FB46AF">
              <w:rPr>
                <w:rFonts w:asciiTheme="minorEastAsia" w:hAnsiTheme="minorEastAsia"/>
                <w:sz w:val="24"/>
                <w:szCs w:val="24"/>
              </w:rPr>
              <w:t>规定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FB46AF">
              <w:rPr>
                <w:rFonts w:asciiTheme="minorEastAsia" w:hAnsiTheme="minorEastAsia"/>
                <w:sz w:val="24"/>
                <w:szCs w:val="24"/>
              </w:rPr>
              <w:t>长</w:t>
            </w:r>
            <w:r w:rsidRPr="00FB46AF">
              <w:rPr>
                <w:rFonts w:asciiTheme="minorEastAsia" w:hAnsiTheme="minorEastAsia"/>
                <w:sz w:val="24"/>
                <w:szCs w:val="24"/>
              </w:rPr>
              <w:t>×</w:t>
            </w:r>
            <w:r w:rsidRPr="00FB46AF">
              <w:rPr>
                <w:rFonts w:asciiTheme="minorEastAsia" w:hAnsiTheme="minorEastAsia"/>
                <w:sz w:val="24"/>
                <w:szCs w:val="24"/>
              </w:rPr>
              <w:t>宽</w:t>
            </w:r>
            <w:r w:rsidRPr="00FB46AF">
              <w:rPr>
                <w:rFonts w:asciiTheme="minorEastAsia" w:hAnsiTheme="minorEastAsia"/>
                <w:sz w:val="24"/>
                <w:szCs w:val="24"/>
              </w:rPr>
              <w:t>×</w:t>
            </w:r>
            <w:r w:rsidRPr="00FB46AF">
              <w:rPr>
                <w:rFonts w:asciiTheme="minorEastAsia" w:hAnsiTheme="minorEastAsia"/>
                <w:sz w:val="24"/>
                <w:szCs w:val="24"/>
              </w:rPr>
              <w:t>高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误差限度：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±</w:t>
            </w:r>
            <w:r w:rsidRPr="00FB46AF"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mm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具体参数见附件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79" w:rsidRDefault="00150B7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重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要</w:t>
            </w:r>
          </w:p>
        </w:tc>
      </w:tr>
      <w:tr w:rsidR="002A6D79" w:rsidTr="00FB46AF">
        <w:trPr>
          <w:trHeight w:val="1250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79" w:rsidRDefault="002A6D79">
            <w:pPr>
              <w:pStyle w:val="Text"/>
              <w:numPr>
                <w:ilvl w:val="0"/>
                <w:numId w:val="1"/>
              </w:numPr>
              <w:spacing w:before="0"/>
              <w:jc w:val="right"/>
              <w:rPr>
                <w:rFonts w:ascii="Times New Roman" w:eastAsia="宋体" w:hAnsi="Times New Roman" w:cs="Arial"/>
                <w:bCs/>
                <w:szCs w:val="24"/>
                <w:lang w:eastAsia="zh-CN"/>
              </w:rPr>
            </w:pPr>
          </w:p>
        </w:tc>
        <w:tc>
          <w:tcPr>
            <w:tcW w:w="6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79" w:rsidRPr="00FB46AF" w:rsidRDefault="00150B7F">
            <w:pPr>
              <w:rPr>
                <w:rFonts w:asciiTheme="minorEastAsia" w:hAnsiTheme="minorEastAsia"/>
                <w:sz w:val="24"/>
                <w:szCs w:val="24"/>
              </w:rPr>
            </w:pP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文字与颜色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印刷的文字内容、颜色与设计稿或签样稿相符，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字体整齐清晰，不得有斑污歪斜现象，彩画色块分明，图案清晰。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79" w:rsidRDefault="00150B7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重要</w:t>
            </w:r>
          </w:p>
        </w:tc>
      </w:tr>
      <w:tr w:rsidR="002A6D79">
        <w:trPr>
          <w:trHeight w:val="908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79" w:rsidRDefault="002A6D79">
            <w:pPr>
              <w:pStyle w:val="Text"/>
              <w:numPr>
                <w:ilvl w:val="0"/>
                <w:numId w:val="1"/>
              </w:numPr>
              <w:spacing w:before="0"/>
              <w:jc w:val="right"/>
              <w:rPr>
                <w:rFonts w:ascii="Times New Roman" w:eastAsia="宋体" w:hAnsi="Times New Roman" w:cs="Arial"/>
                <w:bCs/>
                <w:szCs w:val="24"/>
                <w:lang w:eastAsia="zh-CN"/>
              </w:rPr>
            </w:pPr>
          </w:p>
        </w:tc>
        <w:tc>
          <w:tcPr>
            <w:tcW w:w="6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79" w:rsidRPr="00FB46AF" w:rsidRDefault="00150B7F">
            <w:pPr>
              <w:rPr>
                <w:rFonts w:asciiTheme="minorEastAsia" w:hAnsiTheme="minorEastAsia"/>
                <w:sz w:val="24"/>
                <w:szCs w:val="24"/>
              </w:rPr>
            </w:pP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二维码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二维码线条清晰，尺寸大小与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设计稿或签样稿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相符，二维码扫描仪能够正常读取。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79" w:rsidRDefault="00150B7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重要</w:t>
            </w:r>
          </w:p>
        </w:tc>
      </w:tr>
      <w:tr w:rsidR="002A6D79">
        <w:trPr>
          <w:trHeight w:val="963"/>
          <w:jc w:val="center"/>
        </w:trPr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79" w:rsidRDefault="002A6D79">
            <w:pPr>
              <w:pStyle w:val="Text"/>
              <w:numPr>
                <w:ilvl w:val="0"/>
                <w:numId w:val="1"/>
              </w:numPr>
              <w:spacing w:before="0"/>
              <w:jc w:val="right"/>
              <w:rPr>
                <w:rFonts w:ascii="Times New Roman" w:eastAsia="宋体" w:hAnsi="Times New Roman" w:cs="Arial"/>
                <w:bCs/>
                <w:szCs w:val="24"/>
                <w:lang w:eastAsia="zh-CN"/>
              </w:rPr>
            </w:pPr>
          </w:p>
        </w:tc>
        <w:tc>
          <w:tcPr>
            <w:tcW w:w="6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79" w:rsidRPr="00FB46AF" w:rsidRDefault="00150B7F">
            <w:pPr>
              <w:rPr>
                <w:rFonts w:asciiTheme="minorEastAsia" w:hAnsiTheme="minorEastAsia"/>
                <w:sz w:val="24"/>
                <w:szCs w:val="24"/>
              </w:rPr>
            </w:pP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适用性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内</w:t>
            </w:r>
            <w:r w:rsidRPr="00FB46AF">
              <w:rPr>
                <w:rFonts w:asciiTheme="minorEastAsia" w:hAnsiTheme="minorEastAsia" w:hint="eastAsia"/>
                <w:sz w:val="24"/>
                <w:szCs w:val="24"/>
              </w:rPr>
              <w:t>盒印刷好后，码放、装叠能够满足车间自动包装线自动开盒要求。</w:t>
            </w:r>
            <w:bookmarkStart w:id="0" w:name="_GoBack"/>
            <w:bookmarkEnd w:id="0"/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D79" w:rsidRDefault="00150B7F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重要</w:t>
            </w:r>
          </w:p>
        </w:tc>
      </w:tr>
    </w:tbl>
    <w:p w:rsidR="002A6D79" w:rsidRDefault="002A6D79">
      <w:pPr>
        <w:rPr>
          <w:sz w:val="24"/>
        </w:rPr>
      </w:pPr>
    </w:p>
    <w:p w:rsidR="002A6D79" w:rsidRDefault="00150B7F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</w:p>
    <w:tbl>
      <w:tblPr>
        <w:tblW w:w="9071" w:type="dxa"/>
        <w:jc w:val="center"/>
        <w:tblLook w:val="04A0" w:firstRow="1" w:lastRow="0" w:firstColumn="1" w:lastColumn="0" w:noHBand="0" w:noVBand="1"/>
      </w:tblPr>
      <w:tblGrid>
        <w:gridCol w:w="2523"/>
        <w:gridCol w:w="2580"/>
        <w:gridCol w:w="3968"/>
      </w:tblGrid>
      <w:tr w:rsidR="002A6D79" w:rsidTr="008009D8">
        <w:trPr>
          <w:trHeight w:val="312"/>
          <w:jc w:val="center"/>
        </w:trPr>
        <w:tc>
          <w:tcPr>
            <w:tcW w:w="1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2A6D79" w:rsidRDefault="00150B7F">
            <w:pPr>
              <w:jc w:val="center"/>
              <w:textAlignment w:val="baseline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产品种类</w:t>
            </w:r>
          </w:p>
        </w:tc>
        <w:tc>
          <w:tcPr>
            <w:tcW w:w="14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2A6D79" w:rsidRDefault="00150B7F">
            <w:pPr>
              <w:jc w:val="center"/>
              <w:textAlignment w:val="baseline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规格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2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2A6D79" w:rsidRDefault="00150B7F">
            <w:pPr>
              <w:jc w:val="center"/>
              <w:textAlignment w:val="baseline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材质</w:t>
            </w:r>
          </w:p>
        </w:tc>
      </w:tr>
      <w:tr w:rsidR="002A6D79" w:rsidTr="006C1EBF">
        <w:trPr>
          <w:trHeight w:val="312"/>
          <w:jc w:val="center"/>
        </w:trPr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2A6D79" w:rsidRDefault="002A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2A6D79" w:rsidRDefault="002A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2A6D79" w:rsidRDefault="002A6D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A6D79" w:rsidTr="006C1EBF">
        <w:trPr>
          <w:trHeight w:val="221"/>
          <w:jc w:val="center"/>
        </w:trPr>
        <w:tc>
          <w:tcPr>
            <w:tcW w:w="139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D79" w:rsidRDefault="006C1EBF" w:rsidP="006C1EB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疫苗内盒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D79" w:rsidRDefault="00150B7F" w:rsidP="00391934">
            <w:pPr>
              <w:widowControl/>
              <w:jc w:val="center"/>
              <w:textAlignment w:val="center"/>
              <w:rPr>
                <w:rStyle w:val="font21"/>
                <w:snapToGrid w:val="0"/>
                <w:sz w:val="24"/>
                <w:szCs w:val="24"/>
                <w:lang w:bidi="ar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247.5*</w:t>
            </w:r>
            <w:r w:rsidR="00391934">
              <w:rPr>
                <w:rStyle w:val="font21"/>
                <w:snapToGrid w:val="0"/>
                <w:sz w:val="24"/>
                <w:szCs w:val="24"/>
                <w:lang w:bidi="ar"/>
              </w:rPr>
              <w:t>100</w:t>
            </w: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*100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D79" w:rsidRDefault="00150B7F">
            <w:pPr>
              <w:widowControl/>
              <w:jc w:val="center"/>
              <w:textAlignment w:val="center"/>
              <w:rPr>
                <w:rStyle w:val="font21"/>
                <w:snapToGrid w:val="0"/>
                <w:sz w:val="24"/>
                <w:szCs w:val="24"/>
                <w:lang w:bidi="ar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3</w:t>
            </w: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50g+350g</w:t>
            </w: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白卡对裱、哑膜、二维码</w:t>
            </w:r>
          </w:p>
        </w:tc>
      </w:tr>
      <w:tr w:rsidR="002A6D79" w:rsidTr="008009D8">
        <w:trPr>
          <w:trHeight w:val="221"/>
          <w:jc w:val="center"/>
        </w:trPr>
        <w:tc>
          <w:tcPr>
            <w:tcW w:w="1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D79" w:rsidRDefault="002A6D7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D79" w:rsidRDefault="00150B7F">
            <w:pPr>
              <w:widowControl/>
              <w:jc w:val="center"/>
              <w:textAlignment w:val="center"/>
              <w:rPr>
                <w:rStyle w:val="font21"/>
                <w:snapToGrid w:val="0"/>
                <w:sz w:val="24"/>
                <w:szCs w:val="24"/>
                <w:lang w:bidi="ar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330*137*133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D79" w:rsidRDefault="00150B7F">
            <w:pPr>
              <w:widowControl/>
              <w:jc w:val="center"/>
              <w:textAlignment w:val="center"/>
              <w:rPr>
                <w:rStyle w:val="font21"/>
                <w:snapToGrid w:val="0"/>
                <w:sz w:val="24"/>
                <w:szCs w:val="24"/>
                <w:lang w:bidi="ar"/>
              </w:rPr>
            </w:pP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350g+350g</w:t>
            </w:r>
            <w:r>
              <w:rPr>
                <w:rStyle w:val="font21"/>
                <w:snapToGrid w:val="0"/>
                <w:sz w:val="24"/>
                <w:szCs w:val="24"/>
                <w:lang w:bidi="ar"/>
              </w:rPr>
              <w:t>白卡对裱、哑膜、二维码</w:t>
            </w:r>
          </w:p>
        </w:tc>
      </w:tr>
    </w:tbl>
    <w:p w:rsidR="002A6D79" w:rsidRDefault="002A6D79">
      <w:pPr>
        <w:rPr>
          <w:sz w:val="24"/>
        </w:rPr>
      </w:pPr>
    </w:p>
    <w:sectPr w:rsidR="002A6D79">
      <w:headerReference w:type="default" r:id="rId7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B7F" w:rsidRDefault="00150B7F">
      <w:r>
        <w:separator/>
      </w:r>
    </w:p>
  </w:endnote>
  <w:endnote w:type="continuationSeparator" w:id="0">
    <w:p w:rsidR="00150B7F" w:rsidRDefault="0015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B7F" w:rsidRDefault="00150B7F">
      <w:r>
        <w:separator/>
      </w:r>
    </w:p>
  </w:footnote>
  <w:footnote w:type="continuationSeparator" w:id="0">
    <w:p w:rsidR="00150B7F" w:rsidRDefault="00150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D79" w:rsidRDefault="002A6D79">
    <w:pPr>
      <w:pStyle w:val="a6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D9E075F"/>
    <w:multiLevelType w:val="multilevel"/>
    <w:tmpl w:val="CD9E075F"/>
    <w:lvl w:ilvl="0">
      <w:start w:val="1"/>
      <w:numFmt w:val="decimalZero"/>
      <w:lvlText w:val="URS%1"/>
      <w:lvlJc w:val="left"/>
      <w:pPr>
        <w:tabs>
          <w:tab w:val="left" w:pos="562"/>
        </w:tabs>
        <w:ind w:left="420" w:hanging="420"/>
      </w:pPr>
      <w:rPr>
        <w:rFonts w:ascii="宋体" w:eastAsia="宋体" w:hAnsi="宋体" w:hint="eastAsia"/>
        <w:b w:val="0"/>
      </w:rPr>
    </w:lvl>
    <w:lvl w:ilvl="1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F"/>
    <w:multiLevelType w:val="multilevel"/>
    <w:tmpl w:val="0000000F"/>
    <w:lvl w:ilvl="0">
      <w:start w:val="1"/>
      <w:numFmt w:val="decimalZero"/>
      <w:lvlText w:val="URS%1"/>
      <w:lvlJc w:val="left"/>
      <w:pPr>
        <w:tabs>
          <w:tab w:val="left" w:pos="562"/>
        </w:tabs>
        <w:ind w:left="420" w:hanging="420"/>
      </w:pPr>
      <w:rPr>
        <w:rFonts w:ascii="宋体" w:eastAsia="宋体" w:hAnsi="宋体" w:hint="eastAsia"/>
        <w:b w:val="0"/>
      </w:rPr>
    </w:lvl>
    <w:lvl w:ilvl="1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E5083"/>
    <w:rsid w:val="000373BD"/>
    <w:rsid w:val="000378E2"/>
    <w:rsid w:val="000563AB"/>
    <w:rsid w:val="00061CAA"/>
    <w:rsid w:val="00067F0F"/>
    <w:rsid w:val="00093614"/>
    <w:rsid w:val="000C3DA9"/>
    <w:rsid w:val="000C6573"/>
    <w:rsid w:val="000D1506"/>
    <w:rsid w:val="00136828"/>
    <w:rsid w:val="00150B7F"/>
    <w:rsid w:val="00157732"/>
    <w:rsid w:val="001E1480"/>
    <w:rsid w:val="00264A9A"/>
    <w:rsid w:val="00277750"/>
    <w:rsid w:val="00295328"/>
    <w:rsid w:val="002A6D79"/>
    <w:rsid w:val="002F3C71"/>
    <w:rsid w:val="003470BD"/>
    <w:rsid w:val="0036080C"/>
    <w:rsid w:val="00391934"/>
    <w:rsid w:val="003B5251"/>
    <w:rsid w:val="003C5B2E"/>
    <w:rsid w:val="003D34F7"/>
    <w:rsid w:val="00456A4A"/>
    <w:rsid w:val="00486C63"/>
    <w:rsid w:val="00505A19"/>
    <w:rsid w:val="005A632B"/>
    <w:rsid w:val="005A7B39"/>
    <w:rsid w:val="006A411E"/>
    <w:rsid w:val="006C1EBF"/>
    <w:rsid w:val="00750AC3"/>
    <w:rsid w:val="007A599F"/>
    <w:rsid w:val="007D4FF2"/>
    <w:rsid w:val="008009D8"/>
    <w:rsid w:val="008610DF"/>
    <w:rsid w:val="008B11D3"/>
    <w:rsid w:val="008E1B5C"/>
    <w:rsid w:val="00921A93"/>
    <w:rsid w:val="0092471C"/>
    <w:rsid w:val="00983FB5"/>
    <w:rsid w:val="00A744FE"/>
    <w:rsid w:val="00A81CFD"/>
    <w:rsid w:val="00A92361"/>
    <w:rsid w:val="00A92C7A"/>
    <w:rsid w:val="00B1008F"/>
    <w:rsid w:val="00B82FB0"/>
    <w:rsid w:val="00BB243C"/>
    <w:rsid w:val="00BB45A8"/>
    <w:rsid w:val="00BE5083"/>
    <w:rsid w:val="00CA0C8A"/>
    <w:rsid w:val="00CA2C22"/>
    <w:rsid w:val="00CA79EF"/>
    <w:rsid w:val="00D2550B"/>
    <w:rsid w:val="00D51FBD"/>
    <w:rsid w:val="00D60FE6"/>
    <w:rsid w:val="00E41713"/>
    <w:rsid w:val="00E65C05"/>
    <w:rsid w:val="00F03BCB"/>
    <w:rsid w:val="00F71234"/>
    <w:rsid w:val="00F801E6"/>
    <w:rsid w:val="00FB46AF"/>
    <w:rsid w:val="00FD45B3"/>
    <w:rsid w:val="0227136C"/>
    <w:rsid w:val="05BE7653"/>
    <w:rsid w:val="05E07041"/>
    <w:rsid w:val="073D0CEA"/>
    <w:rsid w:val="080B2B96"/>
    <w:rsid w:val="081B54CF"/>
    <w:rsid w:val="08B80F70"/>
    <w:rsid w:val="09127EBA"/>
    <w:rsid w:val="0BF202F5"/>
    <w:rsid w:val="0DAD4E1B"/>
    <w:rsid w:val="0DE14AC5"/>
    <w:rsid w:val="0E490557"/>
    <w:rsid w:val="10ED552F"/>
    <w:rsid w:val="13BA45E1"/>
    <w:rsid w:val="14AC0A4A"/>
    <w:rsid w:val="166B4334"/>
    <w:rsid w:val="16C04CD3"/>
    <w:rsid w:val="18315F05"/>
    <w:rsid w:val="18EF453A"/>
    <w:rsid w:val="1AC469A3"/>
    <w:rsid w:val="1ADD03C2"/>
    <w:rsid w:val="1F8B663F"/>
    <w:rsid w:val="2014153D"/>
    <w:rsid w:val="2120725A"/>
    <w:rsid w:val="21B865F5"/>
    <w:rsid w:val="2235299A"/>
    <w:rsid w:val="23627FFE"/>
    <w:rsid w:val="24750C38"/>
    <w:rsid w:val="263B2269"/>
    <w:rsid w:val="272A0E33"/>
    <w:rsid w:val="276E51C4"/>
    <w:rsid w:val="293711C1"/>
    <w:rsid w:val="2B5D0A5B"/>
    <w:rsid w:val="2C1C1038"/>
    <w:rsid w:val="2E3600BD"/>
    <w:rsid w:val="2EBA2A9C"/>
    <w:rsid w:val="2EFD6A1F"/>
    <w:rsid w:val="2FA23C5C"/>
    <w:rsid w:val="30EE1123"/>
    <w:rsid w:val="30FC55EE"/>
    <w:rsid w:val="3163741B"/>
    <w:rsid w:val="316A5D4C"/>
    <w:rsid w:val="32513718"/>
    <w:rsid w:val="328E6DC4"/>
    <w:rsid w:val="32B1065A"/>
    <w:rsid w:val="34B10EC3"/>
    <w:rsid w:val="35A149B6"/>
    <w:rsid w:val="36E21124"/>
    <w:rsid w:val="37CA5A2E"/>
    <w:rsid w:val="38602906"/>
    <w:rsid w:val="3A343CD7"/>
    <w:rsid w:val="3A361B71"/>
    <w:rsid w:val="3BD86C58"/>
    <w:rsid w:val="3D2E2FD3"/>
    <w:rsid w:val="3D8B6FF4"/>
    <w:rsid w:val="405146D5"/>
    <w:rsid w:val="4115059E"/>
    <w:rsid w:val="45BE6EBE"/>
    <w:rsid w:val="45EB351E"/>
    <w:rsid w:val="46C44060"/>
    <w:rsid w:val="471349DC"/>
    <w:rsid w:val="47841A42"/>
    <w:rsid w:val="47C22C96"/>
    <w:rsid w:val="49543DC1"/>
    <w:rsid w:val="49E55B38"/>
    <w:rsid w:val="4ACF7478"/>
    <w:rsid w:val="4C1A4723"/>
    <w:rsid w:val="4CF47608"/>
    <w:rsid w:val="4F6E3703"/>
    <w:rsid w:val="502030F6"/>
    <w:rsid w:val="502B1230"/>
    <w:rsid w:val="50B147F1"/>
    <w:rsid w:val="50D852D8"/>
    <w:rsid w:val="5196484B"/>
    <w:rsid w:val="51B15B29"/>
    <w:rsid w:val="53F20095"/>
    <w:rsid w:val="545C7FCE"/>
    <w:rsid w:val="554F1F2D"/>
    <w:rsid w:val="55650BA3"/>
    <w:rsid w:val="55CB6984"/>
    <w:rsid w:val="569167C6"/>
    <w:rsid w:val="56D55E16"/>
    <w:rsid w:val="58C919AA"/>
    <w:rsid w:val="59657925"/>
    <w:rsid w:val="59D86349"/>
    <w:rsid w:val="5A210A43"/>
    <w:rsid w:val="5ACE14FA"/>
    <w:rsid w:val="5B435A44"/>
    <w:rsid w:val="5CD4695F"/>
    <w:rsid w:val="5CD54DC2"/>
    <w:rsid w:val="5D2B2C34"/>
    <w:rsid w:val="5E79487B"/>
    <w:rsid w:val="5FC44C79"/>
    <w:rsid w:val="5FF30168"/>
    <w:rsid w:val="61F71336"/>
    <w:rsid w:val="62993BB0"/>
    <w:rsid w:val="630C7063"/>
    <w:rsid w:val="63A6046B"/>
    <w:rsid w:val="641C32D6"/>
    <w:rsid w:val="64264155"/>
    <w:rsid w:val="65586590"/>
    <w:rsid w:val="664A237C"/>
    <w:rsid w:val="66ED52E5"/>
    <w:rsid w:val="67493A79"/>
    <w:rsid w:val="675F0E00"/>
    <w:rsid w:val="687410EF"/>
    <w:rsid w:val="6874548F"/>
    <w:rsid w:val="688431F8"/>
    <w:rsid w:val="689F4956"/>
    <w:rsid w:val="69B84B03"/>
    <w:rsid w:val="6BF26FE9"/>
    <w:rsid w:val="6CDE55CC"/>
    <w:rsid w:val="6D06067F"/>
    <w:rsid w:val="6D97577B"/>
    <w:rsid w:val="6EC75123"/>
    <w:rsid w:val="6F213E96"/>
    <w:rsid w:val="6F363F46"/>
    <w:rsid w:val="6FCA54D5"/>
    <w:rsid w:val="70980188"/>
    <w:rsid w:val="70B50471"/>
    <w:rsid w:val="70BF3967"/>
    <w:rsid w:val="714874B8"/>
    <w:rsid w:val="71A010A2"/>
    <w:rsid w:val="71A05546"/>
    <w:rsid w:val="72451C4A"/>
    <w:rsid w:val="74393A30"/>
    <w:rsid w:val="7621477C"/>
    <w:rsid w:val="774B7D02"/>
    <w:rsid w:val="77DC4DFE"/>
    <w:rsid w:val="782C7B34"/>
    <w:rsid w:val="7A4655B6"/>
    <w:rsid w:val="7C246D74"/>
    <w:rsid w:val="7C930B8C"/>
    <w:rsid w:val="7DD051C9"/>
    <w:rsid w:val="7FC1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83BF6B-20B4-4E44-B373-286C078E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20"/>
    <w:next w:val="a"/>
    <w:uiPriority w:val="9"/>
    <w:qFormat/>
    <w:pPr>
      <w:keepNext/>
      <w:widowControl/>
      <w:tabs>
        <w:tab w:val="right" w:leader="dot" w:pos="9070"/>
      </w:tabs>
      <w:spacing w:before="100" w:beforeAutospacing="1" w:after="100" w:afterAutospacing="1"/>
      <w:ind w:leftChars="0" w:left="0"/>
      <w:outlineLvl w:val="1"/>
    </w:pPr>
    <w:rPr>
      <w:b/>
      <w:smallCaps/>
      <w:kern w:val="0"/>
      <w:sz w:val="24"/>
      <w:szCs w:val="20"/>
      <w:lang w:val="de-D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1"/>
    <w:basedOn w:val="a"/>
    <w:qFormat/>
    <w:pPr>
      <w:widowControl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normalchar1">
    <w:name w:val="normal__char1"/>
    <w:basedOn w:val="a0"/>
    <w:qFormat/>
    <w:rPr>
      <w:rFonts w:ascii="Times New Roman" w:hAnsi="Times New Roman" w:cs="Times New Roman" w:hint="default"/>
      <w:sz w:val="20"/>
      <w:szCs w:val="20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21">
    <w:name w:val="正文文本 21"/>
    <w:basedOn w:val="a"/>
    <w:qFormat/>
    <w:pPr>
      <w:widowControl/>
    </w:pPr>
    <w:rPr>
      <w:rFonts w:ascii="Arial" w:hAnsi="Arial"/>
      <w:b/>
      <w:color w:val="000000"/>
      <w:sz w:val="22"/>
      <w:szCs w:val="20"/>
    </w:rPr>
  </w:style>
  <w:style w:type="character" w:customStyle="1" w:styleId="font21">
    <w:name w:val="font21"/>
    <w:basedOn w:val="a0"/>
    <w:qFormat/>
    <w:rPr>
      <w:rFonts w:ascii="宋体" w:eastAsia="宋体" w:hAnsi="宋体" w:cs="宋体"/>
      <w:color w:val="000000"/>
      <w:sz w:val="40"/>
      <w:szCs w:val="40"/>
      <w:u w:val="none"/>
    </w:rPr>
  </w:style>
  <w:style w:type="paragraph" w:customStyle="1" w:styleId="Text">
    <w:name w:val="Text"/>
    <w:basedOn w:val="a"/>
    <w:qFormat/>
    <w:pPr>
      <w:widowControl/>
      <w:spacing w:before="120"/>
    </w:pPr>
    <w:rPr>
      <w:sz w:val="24"/>
      <w:lang w:eastAsia="en-US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460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zhoulilan</dc:creator>
  <cp:lastModifiedBy>国药动保公文收发文员</cp:lastModifiedBy>
  <cp:revision>27</cp:revision>
  <dcterms:created xsi:type="dcterms:W3CDTF">2015-01-05T07:56:00Z</dcterms:created>
  <dcterms:modified xsi:type="dcterms:W3CDTF">2025-10-09T01:50:00Z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eyJoZGlkIjoiMzEwNTM5NzYwMDRjMzkwZTVkZjY2ODkwMGIxNGU0OTUiLCJ1c2VySWQiOiIxMDIxODY4OTk4In0=</vt:lpwstr>
  </property>
  <property fmtid="{D5CDD505-2E9C-101B-9397-08002B2CF9AE}" pid="4" name="ICV">
    <vt:lpwstr>CAA59C2F1943408686F81D68A97BB436_13</vt:lpwstr>
  </property>
</Properties>
</file>