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56" w:rsidRDefault="00493CAF">
      <w:pPr>
        <w:spacing w:line="420" w:lineRule="exact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>内盒及说明书</w:t>
      </w: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>用户需求</w:t>
      </w:r>
    </w:p>
    <w:p w:rsidR="00943556" w:rsidRDefault="00943556">
      <w:pPr>
        <w:spacing w:line="420" w:lineRule="exact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</w:p>
    <w:p w:rsidR="00943556" w:rsidRDefault="00493CAF" w:rsidP="0091131F">
      <w:pPr>
        <w:spacing w:line="42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内盒用户需求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6651"/>
        <w:gridCol w:w="1326"/>
      </w:tblGrid>
      <w:tr w:rsidR="00943556">
        <w:trPr>
          <w:trHeight w:val="908"/>
          <w:tblHeader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URS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条款号</w:t>
            </w: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重要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一般</w:t>
            </w:r>
          </w:p>
        </w:tc>
      </w:tr>
      <w:tr w:rsidR="00943556">
        <w:trPr>
          <w:trHeight w:val="1336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供货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 w:val="24"/>
              </w:rPr>
              <w:t>生产厂家年产能应＞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万个。确保在接收到订单计划后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日内向本公司完成供货。要求送货上门，负责货物的运输和卸货至需方指定位置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943556">
        <w:trPr>
          <w:trHeight w:val="1763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外观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 w:val="24"/>
                <w:szCs w:val="28"/>
              </w:rPr>
              <w:t>表面清洁，切边刀口光洁无毛、不允许有缺口、缺角、毛刺、扭歪等缺陷；盒体方正，摇盖经开，合</w:t>
            </w:r>
            <w:r>
              <w:rPr>
                <w:rFonts w:hint="eastAsia"/>
                <w:sz w:val="24"/>
                <w:szCs w:val="28"/>
              </w:rPr>
              <w:t>180</w:t>
            </w:r>
            <w:r>
              <w:rPr>
                <w:sz w:val="24"/>
              </w:rPr>
              <w:t>°</w:t>
            </w:r>
            <w:r>
              <w:rPr>
                <w:rFonts w:hint="eastAsia"/>
                <w:sz w:val="24"/>
                <w:szCs w:val="28"/>
              </w:rPr>
              <w:t>往复</w:t>
            </w:r>
            <w:r>
              <w:rPr>
                <w:rFonts w:hint="eastAsia"/>
                <w:sz w:val="24"/>
                <w:szCs w:val="28"/>
              </w:rPr>
              <w:t>8</w:t>
            </w:r>
            <w:r>
              <w:rPr>
                <w:rFonts w:hint="eastAsia"/>
                <w:sz w:val="24"/>
                <w:szCs w:val="28"/>
              </w:rPr>
              <w:t>次，观盒面层和里层没有裂缝。</w:t>
            </w:r>
            <w:r>
              <w:rPr>
                <w:rFonts w:hint="eastAsia"/>
                <w:sz w:val="24"/>
              </w:rPr>
              <w:t>盒子</w:t>
            </w:r>
            <w:r>
              <w:rPr>
                <w:sz w:val="24"/>
              </w:rPr>
              <w:t>切边的刀口光洁无毛刺，覆亚光膜处无气泡，烫</w:t>
            </w:r>
            <w:r>
              <w:rPr>
                <w:sz w:val="24"/>
              </w:rPr>
              <w:t>UV</w:t>
            </w:r>
            <w:r>
              <w:rPr>
                <w:sz w:val="24"/>
              </w:rPr>
              <w:t>处无明显气泡。</w:t>
            </w:r>
            <w:r>
              <w:rPr>
                <w:rFonts w:hint="eastAsia"/>
                <w:sz w:val="24"/>
              </w:rPr>
              <w:t>外观不合格率小于万分之一。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943556">
        <w:trPr>
          <w:trHeight w:val="659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材质：</w:t>
            </w:r>
            <w:r>
              <w:rPr>
                <w:rFonts w:ascii="宋体" w:hAnsi="宋体" w:hint="eastAsia"/>
                <w:szCs w:val="21"/>
              </w:rPr>
              <w:t>300-</w:t>
            </w:r>
            <w:r>
              <w:rPr>
                <w:rStyle w:val="font21"/>
                <w:snapToGrid w:val="0"/>
                <w:sz w:val="20"/>
                <w:szCs w:val="20"/>
                <w:lang w:bidi="ar"/>
              </w:rPr>
              <w:t>350g</w:t>
            </w:r>
            <w:r>
              <w:rPr>
                <w:rStyle w:val="font21"/>
                <w:snapToGrid w:val="0"/>
                <w:sz w:val="20"/>
                <w:szCs w:val="20"/>
                <w:lang w:bidi="ar"/>
              </w:rPr>
              <w:t>白卡</w:t>
            </w:r>
            <w:r>
              <w:rPr>
                <w:rStyle w:val="font21"/>
                <w:rFonts w:hint="eastAsia"/>
                <w:snapToGrid w:val="0"/>
                <w:sz w:val="20"/>
                <w:szCs w:val="20"/>
                <w:lang w:bidi="ar"/>
              </w:rPr>
              <w:t>。</w:t>
            </w:r>
            <w:r>
              <w:rPr>
                <w:rFonts w:ascii="宋体" w:hAnsi="宋体" w:hint="eastAsia"/>
                <w:szCs w:val="21"/>
              </w:rPr>
              <w:t>尺寸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sz w:val="24"/>
              </w:rPr>
              <w:t>符合</w:t>
            </w:r>
            <w:r>
              <w:rPr>
                <w:rFonts w:hint="eastAsia"/>
                <w:sz w:val="24"/>
              </w:rPr>
              <w:t>设计稿或签样稿的</w:t>
            </w:r>
            <w:r>
              <w:rPr>
                <w:sz w:val="24"/>
              </w:rPr>
              <w:t>规定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长</w:t>
            </w:r>
            <w:r>
              <w:rPr>
                <w:sz w:val="24"/>
              </w:rPr>
              <w:t>×</w:t>
            </w:r>
            <w:r>
              <w:rPr>
                <w:sz w:val="24"/>
              </w:rPr>
              <w:t>宽</w:t>
            </w:r>
            <w:r>
              <w:rPr>
                <w:sz w:val="24"/>
              </w:rPr>
              <w:t>×</w:t>
            </w:r>
            <w:r>
              <w:rPr>
                <w:sz w:val="24"/>
              </w:rPr>
              <w:t>高</w:t>
            </w:r>
            <w:r>
              <w:rPr>
                <w:rFonts w:hint="eastAsia"/>
                <w:sz w:val="24"/>
                <w:szCs w:val="28"/>
              </w:rPr>
              <w:t>误差限度：</w:t>
            </w:r>
            <w:r>
              <w:rPr>
                <w:rFonts w:hint="eastAsia"/>
                <w:sz w:val="24"/>
              </w:rPr>
              <w:t>±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 w:val="24"/>
                <w:szCs w:val="28"/>
              </w:rPr>
              <w:t>。</w:t>
            </w:r>
            <w:r>
              <w:rPr>
                <w:rFonts w:hint="eastAsia"/>
                <w:sz w:val="24"/>
                <w:szCs w:val="28"/>
              </w:rPr>
              <w:t>具体参数见附件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943556">
        <w:trPr>
          <w:trHeight w:val="908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文字与颜色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 w:val="24"/>
              </w:rPr>
              <w:t>印刷的文字内容、颜色与设计稿或签样稿相符，</w:t>
            </w:r>
            <w:r>
              <w:rPr>
                <w:rFonts w:hint="eastAsia"/>
                <w:sz w:val="24"/>
                <w:szCs w:val="28"/>
              </w:rPr>
              <w:t>字体整齐清晰，不得有斑污歪斜现象，彩画色块分明，图案清晰。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943556">
        <w:trPr>
          <w:trHeight w:val="908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二维码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 w:val="24"/>
                <w:szCs w:val="28"/>
              </w:rPr>
              <w:t>二维码线条清晰，尺寸大小与</w:t>
            </w:r>
            <w:r>
              <w:rPr>
                <w:rFonts w:hint="eastAsia"/>
                <w:sz w:val="24"/>
              </w:rPr>
              <w:t>设计稿或签样稿</w:t>
            </w:r>
            <w:r>
              <w:rPr>
                <w:rFonts w:hint="eastAsia"/>
                <w:sz w:val="24"/>
                <w:szCs w:val="28"/>
              </w:rPr>
              <w:t>相符，二维码扫描仪能够正常读取。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943556">
        <w:trPr>
          <w:trHeight w:val="963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适用性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hint="eastAsia"/>
              </w:rPr>
              <w:t>盒印刷好后，码放、装叠能够满足车间自动包装线自动开盒要求。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</w:tbl>
    <w:p w:rsidR="00943556" w:rsidRDefault="00943556">
      <w:pPr>
        <w:spacing w:line="420" w:lineRule="exact"/>
        <w:rPr>
          <w:rFonts w:ascii="宋体" w:eastAsia="宋体" w:hAnsi="宋体" w:cs="宋体"/>
          <w:b/>
          <w:bCs/>
          <w:sz w:val="24"/>
          <w:szCs w:val="24"/>
        </w:rPr>
      </w:pPr>
    </w:p>
    <w:p w:rsidR="00943556" w:rsidRDefault="00493CAF" w:rsidP="0091131F">
      <w:pPr>
        <w:spacing w:line="42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eastAsia="宋体" w:hint="eastAsia"/>
          <w:b/>
          <w:bCs/>
          <w:sz w:val="24"/>
        </w:rPr>
        <w:t>说明书</w:t>
      </w:r>
      <w:r>
        <w:rPr>
          <w:rFonts w:hint="eastAsia"/>
          <w:b/>
          <w:bCs/>
          <w:sz w:val="24"/>
        </w:rPr>
        <w:t>用户需求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6688"/>
        <w:gridCol w:w="1289"/>
      </w:tblGrid>
      <w:tr w:rsidR="00943556">
        <w:trPr>
          <w:trHeight w:val="686"/>
          <w:tblHeader/>
          <w:jc w:val="center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URS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条款号</w:t>
            </w: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重要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一般</w:t>
            </w:r>
          </w:p>
        </w:tc>
      </w:tr>
      <w:tr w:rsidR="00943556">
        <w:trPr>
          <w:trHeight w:val="1009"/>
          <w:jc w:val="center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2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供货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 w:val="24"/>
              </w:rPr>
              <w:t>生产厂家年产能＞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万张。确保在接收到订单计划后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日内向本公司完成供货。要求送货上门，负责货物的运输和卸货至需方指定位置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943556">
        <w:trPr>
          <w:trHeight w:val="825"/>
          <w:jc w:val="center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2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8"/>
              </w:rPr>
              <w:t>材质</w:t>
            </w:r>
            <w:r>
              <w:rPr>
                <w:rFonts w:hAnsi="宋体" w:hint="eastAsia"/>
                <w:sz w:val="24"/>
                <w:szCs w:val="28"/>
              </w:rPr>
              <w:t>外观</w:t>
            </w:r>
            <w:r>
              <w:rPr>
                <w:rFonts w:hAnsi="宋体" w:hint="eastAsia"/>
                <w:sz w:val="24"/>
                <w:szCs w:val="28"/>
              </w:rPr>
              <w:t>：</w:t>
            </w:r>
            <w:r>
              <w:rPr>
                <w:rFonts w:hAnsi="宋体" w:hint="eastAsia"/>
                <w:sz w:val="24"/>
                <w:szCs w:val="28"/>
              </w:rPr>
              <w:t>采用</w:t>
            </w:r>
            <w:r>
              <w:rPr>
                <w:rFonts w:hAnsi="宋体" w:hint="eastAsia"/>
                <w:sz w:val="24"/>
                <w:szCs w:val="28"/>
              </w:rPr>
              <w:t>80g</w:t>
            </w:r>
            <w:r>
              <w:rPr>
                <w:rFonts w:hAnsi="宋体" w:hint="eastAsia"/>
                <w:sz w:val="24"/>
                <w:szCs w:val="28"/>
              </w:rPr>
              <w:t>铜版纸，</w:t>
            </w:r>
            <w:r>
              <w:rPr>
                <w:rFonts w:hAnsi="宋体" w:hint="eastAsia"/>
                <w:sz w:val="24"/>
                <w:szCs w:val="28"/>
              </w:rPr>
              <w:t>表面洁净，切边平直美观、不允许有缺口、缺角、毛刺、歪扭等缺陷。外观不合格率小于万分之一。</w:t>
            </w:r>
            <w:r>
              <w:rPr>
                <w:rFonts w:hint="eastAsia"/>
                <w:sz w:val="24"/>
                <w:szCs w:val="28"/>
              </w:rPr>
              <w:t>具体参数见附件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943556">
        <w:trPr>
          <w:trHeight w:val="553"/>
          <w:jc w:val="center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2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尺寸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sz w:val="24"/>
              </w:rPr>
              <w:t>符合设计稿或签样稿的规定，</w:t>
            </w:r>
            <w:r>
              <w:rPr>
                <w:sz w:val="24"/>
                <w:szCs w:val="28"/>
              </w:rPr>
              <w:t>误差限度：</w:t>
            </w:r>
            <w:r>
              <w:rPr>
                <w:sz w:val="24"/>
                <w:szCs w:val="28"/>
              </w:rPr>
              <w:t>±1</w:t>
            </w:r>
            <w:r>
              <w:rPr>
                <w:sz w:val="24"/>
              </w:rPr>
              <w:t>mm</w:t>
            </w:r>
            <w:r>
              <w:rPr>
                <w:sz w:val="24"/>
                <w:szCs w:val="28"/>
              </w:rPr>
              <w:t>。</w:t>
            </w:r>
            <w:r>
              <w:rPr>
                <w:rFonts w:hint="eastAsia"/>
                <w:sz w:val="24"/>
                <w:szCs w:val="28"/>
              </w:rPr>
              <w:t>具体参数见附件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943556">
        <w:trPr>
          <w:trHeight w:val="834"/>
          <w:jc w:val="center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943556">
            <w:pPr>
              <w:pStyle w:val="Text"/>
              <w:numPr>
                <w:ilvl w:val="0"/>
                <w:numId w:val="2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文字与颜色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印刷的文字内容、颜色与设计稿或签样稿相符，</w:t>
            </w:r>
            <w:r>
              <w:rPr>
                <w:rFonts w:hint="eastAsia"/>
                <w:sz w:val="24"/>
                <w:szCs w:val="28"/>
              </w:rPr>
              <w:t>字体整齐清晰，不得有斑污歪斜现象，彩画色块分明，图案清晰。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56" w:rsidRDefault="00493CA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</w:tbl>
    <w:p w:rsidR="00943556" w:rsidRDefault="00943556">
      <w:pPr>
        <w:rPr>
          <w:sz w:val="24"/>
        </w:rPr>
      </w:pPr>
    </w:p>
    <w:p w:rsidR="00943556" w:rsidRDefault="00493CA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tbl>
      <w:tblPr>
        <w:tblW w:w="9071" w:type="dxa"/>
        <w:jc w:val="center"/>
        <w:tblLook w:val="04A0" w:firstRow="1" w:lastRow="0" w:firstColumn="1" w:lastColumn="0" w:noHBand="0" w:noVBand="1"/>
      </w:tblPr>
      <w:tblGrid>
        <w:gridCol w:w="2523"/>
        <w:gridCol w:w="2580"/>
        <w:gridCol w:w="3968"/>
      </w:tblGrid>
      <w:tr w:rsidR="00943556" w:rsidTr="0091131F">
        <w:trPr>
          <w:trHeight w:val="312"/>
          <w:jc w:val="center"/>
        </w:trPr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产品种类</w:t>
            </w:r>
          </w:p>
        </w:tc>
        <w:tc>
          <w:tcPr>
            <w:tcW w:w="1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规格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2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43556" w:rsidRDefault="00493CA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材质</w:t>
            </w:r>
          </w:p>
        </w:tc>
      </w:tr>
      <w:tr w:rsidR="00943556" w:rsidTr="0091131F">
        <w:trPr>
          <w:trHeight w:val="312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3556" w:rsidTr="0091131F">
        <w:trPr>
          <w:trHeight w:val="113"/>
          <w:jc w:val="center"/>
        </w:trPr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疫苗内盒</w:t>
            </w:r>
            <w:bookmarkStart w:id="0" w:name="_GoBack"/>
            <w:bookmarkEnd w:id="0"/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130*60*64</w:t>
            </w:r>
          </w:p>
        </w:tc>
        <w:tc>
          <w:tcPr>
            <w:tcW w:w="2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113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148.5*72*63</w:t>
            </w:r>
          </w:p>
        </w:tc>
        <w:tc>
          <w:tcPr>
            <w:tcW w:w="2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43556" w:rsidTr="0091131F">
        <w:trPr>
          <w:trHeight w:val="113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203*85*84</w:t>
            </w:r>
          </w:p>
        </w:tc>
        <w:tc>
          <w:tcPr>
            <w:tcW w:w="2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110*46*55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145*58*65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51*30*65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65*65*132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71.5*48.5*99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245*98*95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73*49*99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56*38*68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150*65*20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56*57*99.5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556" w:rsidRDefault="00493CA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71*73*135.5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556" w:rsidRDefault="00493CA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115*48*58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白卡、光膜、二维码</w:t>
            </w:r>
          </w:p>
        </w:tc>
      </w:tr>
      <w:tr w:rsidR="00943556" w:rsidTr="0091131F">
        <w:trPr>
          <w:trHeight w:val="113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110*42*42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350g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白卡、哑膜、二维码</w:t>
            </w:r>
          </w:p>
        </w:tc>
      </w:tr>
      <w:tr w:rsidR="00943556" w:rsidTr="0091131F">
        <w:trPr>
          <w:trHeight w:val="113"/>
          <w:jc w:val="center"/>
        </w:trPr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稀释液内盒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148.5*72*63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白卡，哑膜</w:t>
            </w:r>
          </w:p>
        </w:tc>
      </w:tr>
      <w:tr w:rsidR="00943556" w:rsidTr="0091131F">
        <w:trPr>
          <w:trHeight w:val="113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203*85*84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eastAsia"/>
                <w:snapToGrid w:val="0"/>
                <w:sz w:val="24"/>
                <w:szCs w:val="24"/>
                <w:lang w:bidi="ar"/>
              </w:rPr>
              <w:t>40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0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白卡，哑膜</w:t>
            </w:r>
          </w:p>
        </w:tc>
      </w:tr>
      <w:tr w:rsidR="00943556" w:rsidTr="0091131F">
        <w:trPr>
          <w:trHeight w:val="113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9435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240*97*100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白卡，哑膜</w:t>
            </w:r>
          </w:p>
        </w:tc>
      </w:tr>
      <w:tr w:rsidR="00943556" w:rsidTr="0091131F">
        <w:trPr>
          <w:trHeight w:val="225"/>
          <w:jc w:val="center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说明书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100*150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556" w:rsidRDefault="00493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80g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铜版纸，彩印双面</w:t>
            </w:r>
          </w:p>
        </w:tc>
      </w:tr>
    </w:tbl>
    <w:p w:rsidR="00943556" w:rsidRDefault="00943556">
      <w:pPr>
        <w:rPr>
          <w:sz w:val="24"/>
        </w:rPr>
      </w:pPr>
    </w:p>
    <w:sectPr w:rsidR="00943556">
      <w:head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AF" w:rsidRDefault="00493CAF">
      <w:r>
        <w:separator/>
      </w:r>
    </w:p>
  </w:endnote>
  <w:endnote w:type="continuationSeparator" w:id="0">
    <w:p w:rsidR="00493CAF" w:rsidRDefault="0049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AF" w:rsidRDefault="00493CAF">
      <w:r>
        <w:separator/>
      </w:r>
    </w:p>
  </w:footnote>
  <w:footnote w:type="continuationSeparator" w:id="0">
    <w:p w:rsidR="00493CAF" w:rsidRDefault="0049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56" w:rsidRDefault="00943556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9E075F"/>
    <w:multiLevelType w:val="multilevel"/>
    <w:tmpl w:val="CD9E075F"/>
    <w:lvl w:ilvl="0">
      <w:start w:val="1"/>
      <w:numFmt w:val="decimalZero"/>
      <w:lvlText w:val="URS%1"/>
      <w:lvlJc w:val="left"/>
      <w:pPr>
        <w:tabs>
          <w:tab w:val="left" w:pos="562"/>
        </w:tabs>
        <w:ind w:left="420" w:hanging="420"/>
      </w:pPr>
      <w:rPr>
        <w:rFonts w:ascii="宋体" w:eastAsia="宋体" w:hAnsi="宋体" w:hint="eastAsia"/>
        <w:b w:val="0"/>
      </w:rPr>
    </w:lvl>
    <w:lvl w:ilvl="1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Zero"/>
      <w:lvlText w:val="URS%1"/>
      <w:lvlJc w:val="left"/>
      <w:pPr>
        <w:tabs>
          <w:tab w:val="left" w:pos="562"/>
        </w:tabs>
        <w:ind w:left="420" w:hanging="420"/>
      </w:pPr>
      <w:rPr>
        <w:rFonts w:ascii="宋体" w:eastAsia="宋体" w:hAnsi="宋体" w:hint="eastAsia"/>
        <w:b w:val="0"/>
      </w:rPr>
    </w:lvl>
    <w:lvl w:ilvl="1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E5083"/>
    <w:rsid w:val="000373BD"/>
    <w:rsid w:val="000378E2"/>
    <w:rsid w:val="000563AB"/>
    <w:rsid w:val="00061CAA"/>
    <w:rsid w:val="00067F0F"/>
    <w:rsid w:val="00093614"/>
    <w:rsid w:val="000C3DA9"/>
    <w:rsid w:val="000D1506"/>
    <w:rsid w:val="00136828"/>
    <w:rsid w:val="00157732"/>
    <w:rsid w:val="001E1480"/>
    <w:rsid w:val="00264A9A"/>
    <w:rsid w:val="00277750"/>
    <w:rsid w:val="00295328"/>
    <w:rsid w:val="002F3C71"/>
    <w:rsid w:val="003470BD"/>
    <w:rsid w:val="0036080C"/>
    <w:rsid w:val="003B5251"/>
    <w:rsid w:val="003C5B2E"/>
    <w:rsid w:val="003D34F7"/>
    <w:rsid w:val="00456A4A"/>
    <w:rsid w:val="00486C63"/>
    <w:rsid w:val="00493CAF"/>
    <w:rsid w:val="00505A19"/>
    <w:rsid w:val="005A632B"/>
    <w:rsid w:val="005A7B39"/>
    <w:rsid w:val="006A411E"/>
    <w:rsid w:val="007A599F"/>
    <w:rsid w:val="007D4FF2"/>
    <w:rsid w:val="008610DF"/>
    <w:rsid w:val="008B11D3"/>
    <w:rsid w:val="008E1B5C"/>
    <w:rsid w:val="0091131F"/>
    <w:rsid w:val="00921A93"/>
    <w:rsid w:val="0092471C"/>
    <w:rsid w:val="00943556"/>
    <w:rsid w:val="00983FB5"/>
    <w:rsid w:val="00A744FE"/>
    <w:rsid w:val="00A81CFD"/>
    <w:rsid w:val="00A92361"/>
    <w:rsid w:val="00A92C7A"/>
    <w:rsid w:val="00B1008F"/>
    <w:rsid w:val="00B82FB0"/>
    <w:rsid w:val="00BB243C"/>
    <w:rsid w:val="00BB45A8"/>
    <w:rsid w:val="00BE5083"/>
    <w:rsid w:val="00CA0C8A"/>
    <w:rsid w:val="00CA2C22"/>
    <w:rsid w:val="00CA79EF"/>
    <w:rsid w:val="00D2550B"/>
    <w:rsid w:val="00D51FBD"/>
    <w:rsid w:val="00D60FE6"/>
    <w:rsid w:val="00E41713"/>
    <w:rsid w:val="00E65C05"/>
    <w:rsid w:val="00F03BCB"/>
    <w:rsid w:val="00F71234"/>
    <w:rsid w:val="00F801E6"/>
    <w:rsid w:val="00FD45B3"/>
    <w:rsid w:val="0227136C"/>
    <w:rsid w:val="05BE7653"/>
    <w:rsid w:val="05E07041"/>
    <w:rsid w:val="073D0CEA"/>
    <w:rsid w:val="080B2B96"/>
    <w:rsid w:val="081B54CF"/>
    <w:rsid w:val="08B80F70"/>
    <w:rsid w:val="09127EBA"/>
    <w:rsid w:val="0BF202F5"/>
    <w:rsid w:val="0DAD4E1B"/>
    <w:rsid w:val="0DE14AC5"/>
    <w:rsid w:val="0E490557"/>
    <w:rsid w:val="10ED552F"/>
    <w:rsid w:val="13BA45E1"/>
    <w:rsid w:val="14AC0A4A"/>
    <w:rsid w:val="166B4334"/>
    <w:rsid w:val="16C04CD3"/>
    <w:rsid w:val="18315F05"/>
    <w:rsid w:val="18EF453A"/>
    <w:rsid w:val="1AC469A3"/>
    <w:rsid w:val="1ADD03C2"/>
    <w:rsid w:val="1F8B663F"/>
    <w:rsid w:val="2014153D"/>
    <w:rsid w:val="2120725A"/>
    <w:rsid w:val="21B865F5"/>
    <w:rsid w:val="2235299A"/>
    <w:rsid w:val="23627FFE"/>
    <w:rsid w:val="24750C38"/>
    <w:rsid w:val="263B2269"/>
    <w:rsid w:val="272A0E33"/>
    <w:rsid w:val="276E51C4"/>
    <w:rsid w:val="293711C1"/>
    <w:rsid w:val="2B5D0A5B"/>
    <w:rsid w:val="2C1C1038"/>
    <w:rsid w:val="2E3600BD"/>
    <w:rsid w:val="2EBA2A9C"/>
    <w:rsid w:val="2EFD6A1F"/>
    <w:rsid w:val="2FA23C5C"/>
    <w:rsid w:val="30EE1123"/>
    <w:rsid w:val="30FC55EE"/>
    <w:rsid w:val="3163741B"/>
    <w:rsid w:val="316A5D4C"/>
    <w:rsid w:val="32513718"/>
    <w:rsid w:val="328E6DC4"/>
    <w:rsid w:val="32B1065A"/>
    <w:rsid w:val="34B10EC3"/>
    <w:rsid w:val="35A149B6"/>
    <w:rsid w:val="36E21124"/>
    <w:rsid w:val="37CA5A2E"/>
    <w:rsid w:val="38602906"/>
    <w:rsid w:val="3A343CD7"/>
    <w:rsid w:val="3A361B71"/>
    <w:rsid w:val="3BD86C58"/>
    <w:rsid w:val="3D2E2FD3"/>
    <w:rsid w:val="3D8B6FF4"/>
    <w:rsid w:val="405146D5"/>
    <w:rsid w:val="4115059E"/>
    <w:rsid w:val="45BE6EBE"/>
    <w:rsid w:val="45EB351E"/>
    <w:rsid w:val="46C44060"/>
    <w:rsid w:val="471349DC"/>
    <w:rsid w:val="47841A42"/>
    <w:rsid w:val="47C22C96"/>
    <w:rsid w:val="49543DC1"/>
    <w:rsid w:val="49E55B38"/>
    <w:rsid w:val="4ACF7478"/>
    <w:rsid w:val="4C1A4723"/>
    <w:rsid w:val="4CF47608"/>
    <w:rsid w:val="4F6E3703"/>
    <w:rsid w:val="502030F6"/>
    <w:rsid w:val="502B1230"/>
    <w:rsid w:val="50B147F1"/>
    <w:rsid w:val="50D852D8"/>
    <w:rsid w:val="5196484B"/>
    <w:rsid w:val="51B15B29"/>
    <w:rsid w:val="53F20095"/>
    <w:rsid w:val="545C7FCE"/>
    <w:rsid w:val="554F1F2D"/>
    <w:rsid w:val="55650BA3"/>
    <w:rsid w:val="55CB6984"/>
    <w:rsid w:val="569167C6"/>
    <w:rsid w:val="56D55E16"/>
    <w:rsid w:val="58C919AA"/>
    <w:rsid w:val="59657925"/>
    <w:rsid w:val="59D86349"/>
    <w:rsid w:val="5A210A43"/>
    <w:rsid w:val="5ACE14FA"/>
    <w:rsid w:val="5B435A44"/>
    <w:rsid w:val="5CD4695F"/>
    <w:rsid w:val="5CD54DC2"/>
    <w:rsid w:val="5D2B2C34"/>
    <w:rsid w:val="5E79487B"/>
    <w:rsid w:val="5FC44C79"/>
    <w:rsid w:val="5FF30168"/>
    <w:rsid w:val="61F71336"/>
    <w:rsid w:val="62993BB0"/>
    <w:rsid w:val="630C7063"/>
    <w:rsid w:val="63A6046B"/>
    <w:rsid w:val="641C32D6"/>
    <w:rsid w:val="64264155"/>
    <w:rsid w:val="65586590"/>
    <w:rsid w:val="664A237C"/>
    <w:rsid w:val="66ED52E5"/>
    <w:rsid w:val="67493A79"/>
    <w:rsid w:val="675F0E00"/>
    <w:rsid w:val="687410EF"/>
    <w:rsid w:val="6874548F"/>
    <w:rsid w:val="688431F8"/>
    <w:rsid w:val="689F4956"/>
    <w:rsid w:val="69B84B03"/>
    <w:rsid w:val="6BF26FE9"/>
    <w:rsid w:val="6CDE55CC"/>
    <w:rsid w:val="6D06067F"/>
    <w:rsid w:val="6D97577B"/>
    <w:rsid w:val="6EC75123"/>
    <w:rsid w:val="6F213E96"/>
    <w:rsid w:val="6F363F46"/>
    <w:rsid w:val="6FCA54D5"/>
    <w:rsid w:val="70980188"/>
    <w:rsid w:val="70B50471"/>
    <w:rsid w:val="70BF3967"/>
    <w:rsid w:val="714874B8"/>
    <w:rsid w:val="71A010A2"/>
    <w:rsid w:val="71A05546"/>
    <w:rsid w:val="72451C4A"/>
    <w:rsid w:val="74393A30"/>
    <w:rsid w:val="7621477C"/>
    <w:rsid w:val="774B7D02"/>
    <w:rsid w:val="77DC4DFE"/>
    <w:rsid w:val="782C7B34"/>
    <w:rsid w:val="7A4655B6"/>
    <w:rsid w:val="7C246D74"/>
    <w:rsid w:val="7C930B8C"/>
    <w:rsid w:val="7DD051C9"/>
    <w:rsid w:val="7FC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4C7893-DCFE-43A4-ABCA-453F7AE2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20"/>
    <w:next w:val="a"/>
    <w:uiPriority w:val="9"/>
    <w:qFormat/>
    <w:pPr>
      <w:keepNext/>
      <w:widowControl/>
      <w:tabs>
        <w:tab w:val="right" w:leader="dot" w:pos="9070"/>
      </w:tabs>
      <w:spacing w:before="100" w:beforeAutospacing="1" w:after="100" w:afterAutospacing="1"/>
      <w:ind w:leftChars="0" w:left="0"/>
      <w:outlineLvl w:val="1"/>
    </w:pPr>
    <w:rPr>
      <w:b/>
      <w:smallCaps/>
      <w:kern w:val="0"/>
      <w:sz w:val="24"/>
      <w:szCs w:val="20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1"/>
    <w:basedOn w:val="a"/>
    <w:qFormat/>
    <w:pPr>
      <w:widowControl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normalchar1">
    <w:name w:val="normal__char1"/>
    <w:basedOn w:val="a0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21">
    <w:name w:val="正文文本 21"/>
    <w:basedOn w:val="a"/>
    <w:qFormat/>
    <w:pPr>
      <w:widowControl/>
    </w:pPr>
    <w:rPr>
      <w:rFonts w:ascii="Arial" w:hAnsi="Arial"/>
      <w:b/>
      <w:color w:val="000000"/>
      <w:sz w:val="22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40"/>
      <w:szCs w:val="40"/>
      <w:u w:val="none"/>
    </w:rPr>
  </w:style>
  <w:style w:type="paragraph" w:customStyle="1" w:styleId="Text">
    <w:name w:val="Text"/>
    <w:basedOn w:val="a"/>
    <w:qFormat/>
    <w:pPr>
      <w:widowControl/>
      <w:spacing w:before="120"/>
    </w:pPr>
    <w:rPr>
      <w:sz w:val="24"/>
      <w:lang w:eastAsia="en-US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1044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zhoulilan</dc:creator>
  <cp:lastModifiedBy>国药动保公文收发文员</cp:lastModifiedBy>
  <cp:revision>23</cp:revision>
  <dcterms:created xsi:type="dcterms:W3CDTF">2015-01-05T07:56:00Z</dcterms:created>
  <dcterms:modified xsi:type="dcterms:W3CDTF">2025-10-10T00:55:00Z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eyJoZGlkIjoiMzEwNTM5NzYwMDRjMzkwZTVkZjY2ODkwMGIxNGU0OTUiLCJ1c2VySWQiOiIxMDIxODY4OTk4In0=</vt:lpwstr>
  </property>
  <property fmtid="{D5CDD505-2E9C-101B-9397-08002B2CF9AE}" pid="4" name="ICV">
    <vt:lpwstr>CAA59C2F1943408686F81D68A97BB436_13</vt:lpwstr>
  </property>
</Properties>
</file>